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29" w:rsidRPr="008B4429" w:rsidRDefault="008B4429" w:rsidP="008B4429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pl-PL"/>
        </w:rPr>
      </w:pPr>
      <w:r w:rsidRPr="008B4429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pl-PL"/>
        </w:rPr>
        <w:t>Usuwanie folii rolniczych i innych odpadów pochodzących z działalności rolniczej</w:t>
      </w:r>
    </w:p>
    <w:p w:rsidR="008B4429" w:rsidRDefault="008B4429" w:rsidP="008B4429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Następujące firmy  świadczą odpłatnie usługi odbioru i zagospodarowania odpadów  pochodzących z działalności rolniczej.</w:t>
      </w:r>
      <w:r>
        <w:rPr>
          <w:rFonts w:ascii="Arial" w:hAnsi="Arial" w:cs="Arial"/>
          <w:color w:val="000000"/>
          <w:sz w:val="20"/>
          <w:szCs w:val="20"/>
        </w:rPr>
        <w:br/>
        <w:t>1. FCC Podhale Sp. z o.o.</w:t>
      </w:r>
      <w:r>
        <w:rPr>
          <w:rFonts w:ascii="Arial" w:hAnsi="Arial" w:cs="Arial"/>
          <w:color w:val="000000"/>
          <w:sz w:val="20"/>
          <w:szCs w:val="20"/>
        </w:rPr>
        <w:br/>
        <w:t>ul. Jana Pawła II 115</w:t>
      </w:r>
      <w:r>
        <w:rPr>
          <w:rFonts w:ascii="Arial" w:hAnsi="Arial" w:cs="Arial"/>
          <w:color w:val="000000"/>
          <w:sz w:val="20"/>
          <w:szCs w:val="20"/>
        </w:rPr>
        <w:br/>
        <w:t>34-400 Nowy Targ</w:t>
      </w:r>
      <w:r>
        <w:rPr>
          <w:rFonts w:ascii="Arial" w:hAnsi="Arial" w:cs="Arial"/>
          <w:color w:val="000000"/>
          <w:sz w:val="20"/>
          <w:szCs w:val="20"/>
        </w:rPr>
        <w:br/>
        <w:t> tel. +48/18/44 88 591</w:t>
      </w:r>
      <w:r>
        <w:rPr>
          <w:rFonts w:ascii="Arial" w:hAnsi="Arial" w:cs="Arial"/>
          <w:color w:val="000000"/>
          <w:sz w:val="20"/>
          <w:szCs w:val="20"/>
        </w:rPr>
        <w:br/>
        <w:t> tel. +48/693 692 108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+48/32 376 34 51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hyperlink r:id="rId4" w:history="1">
        <w:r>
          <w:rPr>
            <w:rStyle w:val="Hipercze"/>
            <w:rFonts w:ascii="Arial" w:hAnsi="Arial" w:cs="Arial"/>
            <w:color w:val="005A8C"/>
            <w:sz w:val="20"/>
            <w:szCs w:val="20"/>
          </w:rPr>
          <w:t>nowytarg@fcc-group.pl</w:t>
        </w:r>
      </w:hyperlink>
    </w:p>
    <w:p w:rsidR="008B4429" w:rsidRDefault="008B4429" w:rsidP="008B4429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i zagospodarowanie odpadów typu:</w:t>
      </w:r>
      <w:r>
        <w:rPr>
          <w:rFonts w:ascii="Arial" w:hAnsi="Arial" w:cs="Arial"/>
          <w:color w:val="000000"/>
          <w:sz w:val="20"/>
          <w:szCs w:val="20"/>
        </w:rPr>
        <w:br/>
        <w:t>- folia po balotach</w:t>
      </w:r>
      <w:r>
        <w:rPr>
          <w:rFonts w:ascii="Arial" w:hAnsi="Arial" w:cs="Arial"/>
          <w:color w:val="000000"/>
          <w:sz w:val="20"/>
          <w:szCs w:val="20"/>
        </w:rPr>
        <w:br/>
        <w:t>- worki po nawozach,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opakowania typu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big-bag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bezbarwne folie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- siatka rolnicza,</w:t>
      </w:r>
      <w:r>
        <w:rPr>
          <w:rFonts w:ascii="Arial" w:hAnsi="Arial" w:cs="Arial"/>
          <w:color w:val="000000"/>
          <w:sz w:val="20"/>
          <w:szCs w:val="20"/>
        </w:rPr>
        <w:br/>
        <w:t>- sznurek rolniczy,</w:t>
      </w:r>
      <w:r>
        <w:rPr>
          <w:rFonts w:ascii="Arial" w:hAnsi="Arial" w:cs="Arial"/>
          <w:color w:val="000000"/>
          <w:sz w:val="20"/>
          <w:szCs w:val="20"/>
        </w:rPr>
        <w:br/>
        <w:t>- opony rolnicze średnica powyżej 20 cali.</w:t>
      </w:r>
      <w:r>
        <w:rPr>
          <w:rFonts w:ascii="Arial" w:hAnsi="Arial" w:cs="Arial"/>
          <w:color w:val="000000"/>
          <w:sz w:val="20"/>
          <w:szCs w:val="20"/>
        </w:rPr>
        <w:br/>
        <w:t>Odpady można dowieść własnym transportem w dniach i godzinach pracy instalacji.</w:t>
      </w:r>
      <w:r>
        <w:rPr>
          <w:rFonts w:ascii="Arial" w:hAnsi="Arial" w:cs="Arial"/>
          <w:color w:val="000000"/>
          <w:sz w:val="20"/>
          <w:szCs w:val="20"/>
        </w:rPr>
        <w:br/>
        <w:t>Osoby zainteresowane proszone są o bezpośredni indywidualny kontakt z firmą w celu ustalenia warunków i kosztów odbioru odpadów.</w:t>
      </w:r>
    </w:p>
    <w:p w:rsidR="008B4429" w:rsidRDefault="008B4429" w:rsidP="008B4429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MAREK CZARNECKI FOLPAP</w:t>
      </w:r>
      <w:r>
        <w:rPr>
          <w:rFonts w:ascii="Arial" w:hAnsi="Arial" w:cs="Arial"/>
          <w:color w:val="000000"/>
          <w:sz w:val="20"/>
          <w:szCs w:val="20"/>
        </w:rPr>
        <w:br/>
        <w:t>ul. Fryderyka Chopina 33</w:t>
      </w:r>
      <w:r>
        <w:rPr>
          <w:rFonts w:ascii="Arial" w:hAnsi="Arial" w:cs="Arial"/>
          <w:color w:val="000000"/>
          <w:sz w:val="20"/>
          <w:szCs w:val="20"/>
        </w:rPr>
        <w:br/>
        <w:t>38-300 Gorlice</w:t>
      </w:r>
      <w:r>
        <w:rPr>
          <w:rFonts w:ascii="Arial" w:hAnsi="Arial" w:cs="Arial"/>
          <w:color w:val="000000"/>
          <w:sz w:val="20"/>
          <w:szCs w:val="20"/>
        </w:rPr>
        <w:br/>
        <w:t>Tel. +48 604 409 118</w:t>
      </w:r>
      <w:r>
        <w:rPr>
          <w:rFonts w:ascii="Arial" w:hAnsi="Arial" w:cs="Arial"/>
          <w:color w:val="000000"/>
          <w:sz w:val="20"/>
          <w:szCs w:val="20"/>
        </w:rPr>
        <w:br/>
        <w:t>Odbiór i zagospodarowanie odpadów typu:</w:t>
      </w:r>
      <w:r>
        <w:rPr>
          <w:rFonts w:ascii="Arial" w:hAnsi="Arial" w:cs="Arial"/>
          <w:color w:val="000000"/>
          <w:sz w:val="20"/>
          <w:szCs w:val="20"/>
        </w:rPr>
        <w:br/>
        <w:t>- folia po balotach</w:t>
      </w:r>
      <w:r>
        <w:rPr>
          <w:rFonts w:ascii="Arial" w:hAnsi="Arial" w:cs="Arial"/>
          <w:color w:val="000000"/>
          <w:sz w:val="20"/>
          <w:szCs w:val="20"/>
        </w:rPr>
        <w:br/>
        <w:t>- worki po nawozach,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opakowania typu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big-bag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bezbarwne folie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- siatka rolnicza,</w:t>
      </w:r>
      <w:r>
        <w:rPr>
          <w:rFonts w:ascii="Arial" w:hAnsi="Arial" w:cs="Arial"/>
          <w:color w:val="000000"/>
          <w:sz w:val="20"/>
          <w:szCs w:val="20"/>
        </w:rPr>
        <w:br/>
        <w:t>- sznurek rolniczy,</w:t>
      </w:r>
    </w:p>
    <w:p w:rsidR="008B4429" w:rsidRDefault="008B4429" w:rsidP="008B4429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zainteresowane proszone są o bezpośredni indywidualny kontakt z firmą w celu ustalenia warunków i kosztów odbioru odpadów.</w:t>
      </w:r>
    </w:p>
    <w:p w:rsid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8B4429">
        <w:rPr>
          <w:rFonts w:ascii="Arial" w:hAnsi="Arial" w:cs="Arial"/>
          <w:color w:val="000000"/>
          <w:sz w:val="20"/>
          <w:szCs w:val="20"/>
          <w:lang w:val="en-US"/>
        </w:rPr>
        <w:t xml:space="preserve">3. Your Partner Sp. z </w:t>
      </w:r>
      <w:proofErr w:type="spellStart"/>
      <w:r w:rsidRPr="008B4429">
        <w:rPr>
          <w:rFonts w:ascii="Arial" w:hAnsi="Arial" w:cs="Arial"/>
          <w:color w:val="000000"/>
          <w:sz w:val="20"/>
          <w:szCs w:val="20"/>
          <w:lang w:val="en-US"/>
        </w:rPr>
        <w:t>o.o</w:t>
      </w:r>
      <w:proofErr w:type="spellEnd"/>
      <w:r w:rsidRPr="008B4429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Fabryczna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7</w:t>
      </w:r>
    </w:p>
    <w:p w:rsidR="008B4429" w:rsidRP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B4429">
        <w:rPr>
          <w:rFonts w:ascii="Arial" w:hAnsi="Arial" w:cs="Arial"/>
          <w:color w:val="000000"/>
          <w:sz w:val="20"/>
          <w:szCs w:val="20"/>
        </w:rPr>
        <w:t>33-100 Tarnów</w:t>
      </w:r>
    </w:p>
    <w:p w:rsidR="008B4429" w:rsidRP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B4429">
        <w:rPr>
          <w:rFonts w:ascii="Arial" w:hAnsi="Arial" w:cs="Arial"/>
          <w:color w:val="000000"/>
          <w:sz w:val="20"/>
          <w:szCs w:val="20"/>
        </w:rPr>
        <w:t>Tel.14 623 07 26</w:t>
      </w:r>
    </w:p>
    <w:p w:rsid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8B4429">
          <w:rPr>
            <w:rStyle w:val="Hipercze"/>
            <w:rFonts w:ascii="Arial" w:hAnsi="Arial" w:cs="Arial"/>
            <w:sz w:val="20"/>
            <w:szCs w:val="20"/>
          </w:rPr>
          <w:t>biuro@yourpartner.pl</w:t>
        </w:r>
      </w:hyperlink>
    </w:p>
    <w:p w:rsid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i zagospodarowanie odpadów typu:</w:t>
      </w:r>
      <w:r>
        <w:rPr>
          <w:rFonts w:ascii="Arial" w:hAnsi="Arial" w:cs="Arial"/>
          <w:color w:val="000000"/>
          <w:sz w:val="20"/>
          <w:szCs w:val="20"/>
        </w:rPr>
        <w:br/>
        <w:t>- folia po balotach</w:t>
      </w:r>
      <w:r>
        <w:rPr>
          <w:rFonts w:ascii="Arial" w:hAnsi="Arial" w:cs="Arial"/>
          <w:color w:val="000000"/>
          <w:sz w:val="20"/>
          <w:szCs w:val="20"/>
        </w:rPr>
        <w:br/>
        <w:t>- worki po nawozach,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opakowania typu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big-bag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bezbarwne folie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- siatka rolnicza,</w:t>
      </w:r>
      <w:r>
        <w:rPr>
          <w:rFonts w:ascii="Arial" w:hAnsi="Arial" w:cs="Arial"/>
          <w:color w:val="000000"/>
          <w:sz w:val="20"/>
          <w:szCs w:val="20"/>
        </w:rPr>
        <w:br/>
        <w:t>- sznurek rolniczy,</w:t>
      </w:r>
    </w:p>
    <w:p w:rsidR="008B4429" w:rsidRDefault="008B4429" w:rsidP="008B4429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-opony samochodowe i ciężarowe</w:t>
      </w:r>
    </w:p>
    <w:p w:rsidR="008B4429" w:rsidRPr="008B4429" w:rsidRDefault="008B4429" w:rsidP="008B4429">
      <w:pPr>
        <w:pStyle w:val="rtejustif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zainteresowane proszone są o bezpośredni indywidualny kontakt z firmą w celu ustalenia warunków i kosztów odbioru odpadów.</w:t>
      </w:r>
    </w:p>
    <w:p w:rsidR="00D00213" w:rsidRPr="008B4429" w:rsidRDefault="00D00213" w:rsidP="008B4429"/>
    <w:sectPr w:rsidR="00D00213" w:rsidRPr="008B4429" w:rsidSect="00D0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429"/>
    <w:rsid w:val="00160C3F"/>
    <w:rsid w:val="004954A1"/>
    <w:rsid w:val="008B4429"/>
    <w:rsid w:val="00CE1D9A"/>
    <w:rsid w:val="00D00213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13"/>
  </w:style>
  <w:style w:type="paragraph" w:styleId="Nagwek1">
    <w:name w:val="heading 1"/>
    <w:basedOn w:val="Normalny"/>
    <w:link w:val="Nagwek1Znak"/>
    <w:uiPriority w:val="9"/>
    <w:qFormat/>
    <w:rsid w:val="008B4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4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sername">
    <w:name w:val="username"/>
    <w:basedOn w:val="Domylnaczcionkaakapitu"/>
    <w:rsid w:val="008B4429"/>
  </w:style>
  <w:style w:type="paragraph" w:customStyle="1" w:styleId="rtejustify">
    <w:name w:val="rtejustify"/>
    <w:basedOn w:val="Normalny"/>
    <w:rsid w:val="008B44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4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14465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85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yourpartner.pl" TargetMode="External"/><Relationship Id="rId4" Type="http://schemas.openxmlformats.org/officeDocument/2006/relationships/hyperlink" Target="mailto:nowytarg@fcc-gro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2022-04-06T07:31:00Z</dcterms:created>
  <dcterms:modified xsi:type="dcterms:W3CDTF">2022-04-06T07:36:00Z</dcterms:modified>
</cp:coreProperties>
</file>